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7" w:rsidRDefault="00FA7527" w:rsidP="00FA7527">
      <w:pPr>
        <w:pStyle w:val="Glava"/>
      </w:pPr>
      <w:r>
        <w:t>СОДЕРЖАНИЕ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b/>
          <w:bCs/>
          <w:sz w:val="20"/>
          <w:szCs w:val="20"/>
        </w:rPr>
      </w:pP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b/>
          <w:bCs/>
          <w:sz w:val="20"/>
          <w:szCs w:val="20"/>
        </w:rPr>
      </w:pP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b/>
          <w:bCs/>
          <w:sz w:val="20"/>
          <w:szCs w:val="20"/>
        </w:rPr>
      </w:pP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b/>
          <w:bCs/>
          <w:sz w:val="20"/>
          <w:szCs w:val="20"/>
        </w:rPr>
      </w:pP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b/>
          <w:bCs/>
          <w:sz w:val="20"/>
          <w:szCs w:val="20"/>
        </w:rPr>
      </w:pP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Предисловие ко второму изданию</w:t>
      </w:r>
      <w:r>
        <w:rPr>
          <w:sz w:val="20"/>
          <w:szCs w:val="20"/>
        </w:rPr>
        <w:tab/>
        <w:t>5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Предисловие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Идеология вопроса</w:t>
      </w:r>
      <w:r>
        <w:rPr>
          <w:sz w:val="20"/>
          <w:szCs w:val="20"/>
        </w:rPr>
        <w:tab/>
        <w:t>11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Вызов для науки</w:t>
      </w:r>
      <w:r>
        <w:rPr>
          <w:sz w:val="20"/>
          <w:szCs w:val="20"/>
        </w:rPr>
        <w:tab/>
        <w:t>19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Монгольская проблема</w:t>
      </w:r>
      <w:r>
        <w:rPr>
          <w:sz w:val="20"/>
          <w:szCs w:val="20"/>
        </w:rPr>
        <w:tab/>
        <w:t>50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Кочевники Евразии</w:t>
      </w:r>
      <w:r>
        <w:rPr>
          <w:sz w:val="20"/>
          <w:szCs w:val="20"/>
        </w:rPr>
        <w:tab/>
        <w:t>57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Структура работы</w:t>
      </w:r>
      <w:r>
        <w:rPr>
          <w:sz w:val="20"/>
          <w:szCs w:val="20"/>
        </w:rPr>
        <w:tab/>
        <w:t>65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Примечания и библиография</w:t>
      </w:r>
      <w:r>
        <w:rPr>
          <w:sz w:val="20"/>
          <w:szCs w:val="20"/>
        </w:rPr>
        <w:tab/>
        <w:t>68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proofErr w:type="gramStart"/>
      <w:r>
        <w:rPr>
          <w:b/>
          <w:bCs/>
          <w:sz w:val="20"/>
          <w:szCs w:val="20"/>
        </w:rPr>
        <w:t xml:space="preserve"> Н</w:t>
      </w:r>
      <w:proofErr w:type="gramEnd"/>
      <w:r>
        <w:rPr>
          <w:b/>
          <w:bCs/>
          <w:sz w:val="20"/>
          <w:szCs w:val="20"/>
        </w:rPr>
        <w:t>акануне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Древний Китай</w:t>
      </w:r>
      <w:r>
        <w:rPr>
          <w:sz w:val="20"/>
          <w:szCs w:val="20"/>
        </w:rPr>
        <w:tab/>
        <w:t>72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2 Степной мир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proofErr w:type="gramStart"/>
      <w:r>
        <w:rPr>
          <w:b/>
          <w:bCs/>
          <w:sz w:val="20"/>
          <w:szCs w:val="20"/>
        </w:rPr>
        <w:t xml:space="preserve"> О</w:t>
      </w:r>
      <w:proofErr w:type="gramEnd"/>
      <w:r>
        <w:rPr>
          <w:b/>
          <w:bCs/>
          <w:sz w:val="20"/>
          <w:szCs w:val="20"/>
        </w:rPr>
        <w:t xml:space="preserve">т </w:t>
      </w:r>
      <w:proofErr w:type="spellStart"/>
      <w:r>
        <w:rPr>
          <w:b/>
          <w:bCs/>
          <w:sz w:val="20"/>
          <w:szCs w:val="20"/>
        </w:rPr>
        <w:t>киданей</w:t>
      </w:r>
      <w:proofErr w:type="spellEnd"/>
      <w:r>
        <w:rPr>
          <w:b/>
          <w:bCs/>
          <w:sz w:val="20"/>
          <w:szCs w:val="20"/>
        </w:rPr>
        <w:t xml:space="preserve"> до монголов</w:t>
      </w:r>
      <w:r>
        <w:rPr>
          <w:sz w:val="20"/>
          <w:szCs w:val="20"/>
        </w:rPr>
        <w:tab/>
        <w:t>164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Кидани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Монгольский вопрос</w:t>
      </w:r>
      <w:r>
        <w:rPr>
          <w:sz w:val="20"/>
          <w:szCs w:val="20"/>
        </w:rPr>
        <w:tab/>
        <w:t>177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В начале пути</w:t>
      </w:r>
      <w:r>
        <w:rPr>
          <w:sz w:val="20"/>
          <w:szCs w:val="20"/>
        </w:rPr>
        <w:tab/>
        <w:t>210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Начало империи</w:t>
      </w:r>
      <w:r>
        <w:rPr>
          <w:sz w:val="20"/>
          <w:szCs w:val="20"/>
        </w:rPr>
        <w:tab/>
        <w:t>232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 Война с империей </w:t>
      </w:r>
      <w:proofErr w:type="spellStart"/>
      <w:r>
        <w:rPr>
          <w:b/>
          <w:bCs/>
          <w:sz w:val="20"/>
          <w:szCs w:val="20"/>
        </w:rPr>
        <w:t>Цзинь</w:t>
      </w:r>
      <w:proofErr w:type="spellEnd"/>
      <w:r>
        <w:rPr>
          <w:sz w:val="20"/>
          <w:szCs w:val="20"/>
        </w:rPr>
        <w:tab/>
        <w:t>257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5 Война с Хорезмом</w:t>
      </w:r>
      <w:r>
        <w:rPr>
          <w:sz w:val="20"/>
          <w:szCs w:val="20"/>
        </w:rPr>
        <w:tab/>
        <w:t>274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6 Укрепление монгольской государственной традиции</w:t>
      </w:r>
      <w:r>
        <w:rPr>
          <w:sz w:val="20"/>
          <w:szCs w:val="20"/>
        </w:rPr>
        <w:tab/>
        <w:t>321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Правление </w:t>
      </w:r>
      <w:proofErr w:type="spellStart"/>
      <w:r>
        <w:rPr>
          <w:i/>
          <w:iCs/>
          <w:sz w:val="20"/>
          <w:szCs w:val="20"/>
        </w:rPr>
        <w:t>Угедея</w:t>
      </w:r>
      <w:proofErr w:type="spellEnd"/>
      <w:r>
        <w:rPr>
          <w:sz w:val="20"/>
          <w:szCs w:val="20"/>
        </w:rPr>
        <w:tab/>
        <w:t>338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Поход на запад 1236–1242 годов</w:t>
      </w:r>
      <w:r>
        <w:rPr>
          <w:sz w:val="20"/>
          <w:szCs w:val="20"/>
        </w:rPr>
        <w:tab/>
        <w:t>358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Правление </w:t>
      </w:r>
      <w:proofErr w:type="spellStart"/>
      <w:r>
        <w:rPr>
          <w:i/>
          <w:iCs/>
          <w:sz w:val="20"/>
          <w:szCs w:val="20"/>
        </w:rPr>
        <w:t>Гуюк-хана</w:t>
      </w:r>
      <w:proofErr w:type="spellEnd"/>
      <w:r>
        <w:rPr>
          <w:sz w:val="20"/>
          <w:szCs w:val="20"/>
        </w:rPr>
        <w:tab/>
        <w:t>373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Правление </w:t>
      </w:r>
      <w:proofErr w:type="spellStart"/>
      <w:r>
        <w:rPr>
          <w:i/>
          <w:iCs/>
          <w:sz w:val="20"/>
          <w:szCs w:val="20"/>
        </w:rPr>
        <w:t>Менгу-хана</w:t>
      </w:r>
      <w:proofErr w:type="spellEnd"/>
      <w:r>
        <w:rPr>
          <w:sz w:val="20"/>
          <w:szCs w:val="20"/>
        </w:rPr>
        <w:tab/>
        <w:t>379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7 Кризис монгольской традиции управления</w:t>
      </w:r>
      <w:r>
        <w:rPr>
          <w:sz w:val="20"/>
          <w:szCs w:val="20"/>
        </w:rPr>
        <w:tab/>
        <w:t>414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Политический кризис на востоке империи</w:t>
      </w:r>
      <w:r>
        <w:rPr>
          <w:sz w:val="20"/>
          <w:szCs w:val="20"/>
        </w:rPr>
        <w:tab/>
        <w:t>414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Политический кризис на западе империи</w:t>
      </w:r>
      <w:r>
        <w:rPr>
          <w:sz w:val="20"/>
          <w:szCs w:val="20"/>
        </w:rPr>
        <w:tab/>
        <w:t>425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8  Империя Юань</w:t>
      </w:r>
      <w:r>
        <w:rPr>
          <w:sz w:val="20"/>
          <w:szCs w:val="20"/>
        </w:rPr>
        <w:tab/>
        <w:t>442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9  Улус </w:t>
      </w:r>
      <w:proofErr w:type="spellStart"/>
      <w:r>
        <w:rPr>
          <w:b/>
          <w:bCs/>
          <w:sz w:val="20"/>
          <w:szCs w:val="20"/>
        </w:rPr>
        <w:t>Хулагу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463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 Средняя Азия и улус </w:t>
      </w:r>
      <w:proofErr w:type="spellStart"/>
      <w:r>
        <w:rPr>
          <w:b/>
          <w:bCs/>
          <w:sz w:val="20"/>
          <w:szCs w:val="20"/>
        </w:rPr>
        <w:t>Чагатая</w:t>
      </w:r>
      <w:proofErr w:type="spellEnd"/>
      <w:r>
        <w:rPr>
          <w:sz w:val="20"/>
          <w:szCs w:val="20"/>
        </w:rPr>
        <w:tab/>
        <w:t>482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 Улус </w:t>
      </w:r>
      <w:proofErr w:type="spellStart"/>
      <w:r>
        <w:rPr>
          <w:b/>
          <w:bCs/>
          <w:sz w:val="20"/>
          <w:szCs w:val="20"/>
        </w:rPr>
        <w:t>Джучи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512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Становление государственности </w:t>
      </w:r>
      <w:r>
        <w:rPr>
          <w:sz w:val="20"/>
          <w:szCs w:val="20"/>
        </w:rPr>
        <w:tab/>
        <w:t>512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Русский вопрос</w:t>
      </w:r>
      <w:r>
        <w:rPr>
          <w:sz w:val="20"/>
          <w:szCs w:val="20"/>
        </w:rPr>
        <w:tab/>
        <w:t>538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Внешняя политика и транзит</w:t>
      </w:r>
      <w:r>
        <w:rPr>
          <w:sz w:val="20"/>
          <w:szCs w:val="20"/>
        </w:rPr>
        <w:tab/>
        <w:t>555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Первый политический кризис</w:t>
      </w:r>
      <w:r>
        <w:rPr>
          <w:sz w:val="20"/>
          <w:szCs w:val="20"/>
        </w:rPr>
        <w:tab/>
        <w:t>571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Период расцвета и начало кризиса</w:t>
      </w:r>
      <w:r>
        <w:rPr>
          <w:sz w:val="20"/>
          <w:szCs w:val="20"/>
        </w:rPr>
        <w:tab/>
        <w:t>584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Политический кризис</w:t>
      </w:r>
      <w:r>
        <w:rPr>
          <w:sz w:val="20"/>
          <w:szCs w:val="20"/>
        </w:rPr>
        <w:tab/>
        <w:t>595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Левое крыло улуса </w:t>
      </w:r>
      <w:proofErr w:type="spellStart"/>
      <w:r>
        <w:rPr>
          <w:i/>
          <w:iCs/>
          <w:sz w:val="20"/>
          <w:szCs w:val="20"/>
        </w:rPr>
        <w:t>Джучи</w:t>
      </w:r>
      <w:proofErr w:type="spellEnd"/>
      <w:r>
        <w:rPr>
          <w:i/>
          <w:iCs/>
          <w:sz w:val="20"/>
          <w:szCs w:val="20"/>
        </w:rPr>
        <w:t xml:space="preserve"> и государство Тимура</w:t>
      </w:r>
      <w:r>
        <w:rPr>
          <w:sz w:val="20"/>
          <w:szCs w:val="20"/>
        </w:rPr>
        <w:tab/>
        <w:t>604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lastRenderedPageBreak/>
        <w:t>Тохтамыш</w:t>
      </w:r>
      <w:proofErr w:type="spellEnd"/>
      <w:r>
        <w:rPr>
          <w:i/>
          <w:iCs/>
          <w:sz w:val="20"/>
          <w:szCs w:val="20"/>
        </w:rPr>
        <w:t>, Мамай и Московское княжество</w:t>
      </w:r>
      <w:r>
        <w:rPr>
          <w:sz w:val="20"/>
          <w:szCs w:val="20"/>
        </w:rPr>
        <w:tab/>
        <w:t>613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Улус </w:t>
      </w:r>
      <w:proofErr w:type="spellStart"/>
      <w:r>
        <w:rPr>
          <w:i/>
          <w:iCs/>
          <w:sz w:val="20"/>
          <w:szCs w:val="20"/>
        </w:rPr>
        <w:t>Джучи</w:t>
      </w:r>
      <w:proofErr w:type="spellEnd"/>
      <w:r>
        <w:rPr>
          <w:i/>
          <w:iCs/>
          <w:sz w:val="20"/>
          <w:szCs w:val="20"/>
        </w:rPr>
        <w:t>: последний шанс</w:t>
      </w:r>
      <w:r>
        <w:rPr>
          <w:sz w:val="20"/>
          <w:szCs w:val="20"/>
        </w:rPr>
        <w:tab/>
        <w:t>632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Улус </w:t>
      </w:r>
      <w:proofErr w:type="spellStart"/>
      <w:r>
        <w:rPr>
          <w:i/>
          <w:iCs/>
          <w:sz w:val="20"/>
          <w:szCs w:val="20"/>
        </w:rPr>
        <w:t>Джучи</w:t>
      </w:r>
      <w:proofErr w:type="spellEnd"/>
      <w:r>
        <w:rPr>
          <w:i/>
          <w:iCs/>
          <w:sz w:val="20"/>
          <w:szCs w:val="20"/>
        </w:rPr>
        <w:t>: конец истории</w:t>
      </w:r>
      <w:r>
        <w:rPr>
          <w:sz w:val="20"/>
          <w:szCs w:val="20"/>
        </w:rPr>
        <w:tab/>
        <w:t>640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12</w:t>
      </w:r>
      <w:proofErr w:type="gramStart"/>
      <w:r>
        <w:rPr>
          <w:b/>
          <w:bCs/>
          <w:sz w:val="20"/>
          <w:szCs w:val="20"/>
        </w:rPr>
        <w:t xml:space="preserve"> Н</w:t>
      </w:r>
      <w:proofErr w:type="gramEnd"/>
      <w:r>
        <w:rPr>
          <w:b/>
          <w:bCs/>
          <w:sz w:val="20"/>
          <w:szCs w:val="20"/>
        </w:rPr>
        <w:t>а обломках империи</w:t>
      </w:r>
      <w:r>
        <w:rPr>
          <w:sz w:val="20"/>
          <w:szCs w:val="20"/>
        </w:rPr>
        <w:tab/>
        <w:t>649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13</w:t>
      </w:r>
      <w:proofErr w:type="gramStart"/>
      <w:r>
        <w:rPr>
          <w:b/>
          <w:bCs/>
          <w:sz w:val="20"/>
          <w:szCs w:val="20"/>
        </w:rPr>
        <w:t xml:space="preserve"> О</w:t>
      </w:r>
      <w:proofErr w:type="gramEnd"/>
      <w:r>
        <w:rPr>
          <w:b/>
          <w:bCs/>
          <w:sz w:val="20"/>
          <w:szCs w:val="20"/>
        </w:rPr>
        <w:t xml:space="preserve">т улуса </w:t>
      </w:r>
      <w:proofErr w:type="spellStart"/>
      <w:r>
        <w:rPr>
          <w:b/>
          <w:bCs/>
          <w:sz w:val="20"/>
          <w:szCs w:val="20"/>
        </w:rPr>
        <w:t>Джучи</w:t>
      </w:r>
      <w:proofErr w:type="spellEnd"/>
      <w:r>
        <w:rPr>
          <w:b/>
          <w:bCs/>
          <w:sz w:val="20"/>
          <w:szCs w:val="20"/>
        </w:rPr>
        <w:t xml:space="preserve"> к казахам, </w:t>
      </w:r>
      <w:proofErr w:type="spellStart"/>
      <w:r>
        <w:rPr>
          <w:b/>
          <w:bCs/>
          <w:sz w:val="20"/>
          <w:szCs w:val="20"/>
        </w:rPr>
        <w:t>ногаям</w:t>
      </w:r>
      <w:proofErr w:type="spellEnd"/>
      <w:r>
        <w:rPr>
          <w:b/>
          <w:bCs/>
          <w:sz w:val="20"/>
          <w:szCs w:val="20"/>
        </w:rPr>
        <w:t xml:space="preserve"> и узбекам</w:t>
      </w:r>
      <w:r>
        <w:rPr>
          <w:sz w:val="20"/>
          <w:szCs w:val="20"/>
        </w:rPr>
        <w:tab/>
        <w:t>670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Появление новой идентичности</w:t>
      </w:r>
      <w:r>
        <w:rPr>
          <w:sz w:val="20"/>
          <w:szCs w:val="20"/>
        </w:rPr>
        <w:tab/>
        <w:t>670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Кризис в Средней Азии</w:t>
      </w:r>
      <w:r>
        <w:rPr>
          <w:sz w:val="20"/>
          <w:szCs w:val="20"/>
        </w:rPr>
        <w:tab/>
        <w:t>701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left="567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Казахское ханство</w:t>
      </w:r>
      <w:r>
        <w:rPr>
          <w:sz w:val="20"/>
          <w:szCs w:val="20"/>
        </w:rPr>
        <w:tab/>
        <w:t>727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14 Ойраты, монголы, маньчжуры</w:t>
      </w:r>
      <w:r>
        <w:rPr>
          <w:sz w:val="20"/>
          <w:szCs w:val="20"/>
        </w:rPr>
        <w:tab/>
        <w:t>751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 Проблема образования </w:t>
      </w:r>
      <w:proofErr w:type="gramStart"/>
      <w:r>
        <w:rPr>
          <w:b/>
          <w:bCs/>
          <w:sz w:val="20"/>
          <w:szCs w:val="20"/>
        </w:rPr>
        <w:t>казахских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жузов</w:t>
      </w:r>
      <w:proofErr w:type="spellEnd"/>
      <w:r>
        <w:rPr>
          <w:sz w:val="20"/>
          <w:szCs w:val="20"/>
        </w:rPr>
        <w:tab/>
        <w:t>773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Заключение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811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Примечания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834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Опубликованные источники и литература</w:t>
      </w:r>
      <w:r>
        <w:rPr>
          <w:sz w:val="20"/>
          <w:szCs w:val="20"/>
        </w:rPr>
        <w:tab/>
        <w:t>869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Индекс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880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Summary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897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68"/>
        <w:ind w:firstLine="0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Түйіні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903</w:t>
      </w:r>
    </w:p>
    <w:p w:rsidR="00FA7527" w:rsidRDefault="00FA7527" w:rsidP="00FA7527">
      <w:pPr>
        <w:pStyle w:val="Osnovnoi"/>
        <w:tabs>
          <w:tab w:val="left" w:leader="dot" w:pos="1700"/>
          <w:tab w:val="right" w:leader="dot" w:pos="5960"/>
        </w:tabs>
        <w:spacing w:before="85"/>
        <w:ind w:firstLine="0"/>
        <w:rPr>
          <w:sz w:val="20"/>
          <w:szCs w:val="20"/>
        </w:rPr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p w:rsidR="00FA7527" w:rsidRDefault="00FA7527" w:rsidP="00FA7527">
      <w:pPr>
        <w:pStyle w:val="Glava"/>
      </w:pPr>
    </w:p>
    <w:sectPr w:rsidR="00FA7527" w:rsidSect="0055426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27"/>
    <w:rsid w:val="0011466B"/>
    <w:rsid w:val="002B7630"/>
    <w:rsid w:val="004F01AF"/>
    <w:rsid w:val="008E2759"/>
    <w:rsid w:val="00FA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A752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Osnovnoi">
    <w:name w:val="Osnovnoi"/>
    <w:basedOn w:val="a3"/>
    <w:uiPriority w:val="99"/>
    <w:rsid w:val="00FA7527"/>
    <w:pPr>
      <w:spacing w:line="286" w:lineRule="atLeast"/>
      <w:ind w:firstLine="397"/>
      <w:jc w:val="both"/>
    </w:pPr>
    <w:rPr>
      <w:rFonts w:ascii="Cambria" w:hAnsi="Cambria" w:cs="Cambria"/>
      <w:sz w:val="22"/>
      <w:szCs w:val="22"/>
      <w:lang w:val="ru-RU"/>
    </w:rPr>
  </w:style>
  <w:style w:type="paragraph" w:customStyle="1" w:styleId="Glava">
    <w:name w:val="Glava"/>
    <w:basedOn w:val="Osnovnoi"/>
    <w:next w:val="Osnovnoi"/>
    <w:uiPriority w:val="99"/>
    <w:rsid w:val="00FA7527"/>
    <w:pPr>
      <w:ind w:firstLine="0"/>
      <w:jc w:val="center"/>
    </w:pPr>
    <w:rPr>
      <w:b/>
      <w:bCs/>
      <w:cap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A752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Osnovnoi">
    <w:name w:val="Osnovnoi"/>
    <w:basedOn w:val="a3"/>
    <w:uiPriority w:val="99"/>
    <w:rsid w:val="00FA7527"/>
    <w:pPr>
      <w:spacing w:line="286" w:lineRule="atLeast"/>
      <w:ind w:firstLine="397"/>
      <w:jc w:val="both"/>
    </w:pPr>
    <w:rPr>
      <w:rFonts w:ascii="Cambria" w:hAnsi="Cambria" w:cs="Cambria"/>
      <w:sz w:val="22"/>
      <w:szCs w:val="22"/>
      <w:lang w:val="ru-RU"/>
    </w:rPr>
  </w:style>
  <w:style w:type="paragraph" w:customStyle="1" w:styleId="Glava">
    <w:name w:val="Glava"/>
    <w:basedOn w:val="Osnovnoi"/>
    <w:next w:val="Osnovnoi"/>
    <w:uiPriority w:val="99"/>
    <w:rsid w:val="00FA7527"/>
    <w:pPr>
      <w:ind w:firstLine="0"/>
      <w:jc w:val="center"/>
    </w:pPr>
    <w:rPr>
      <w:b/>
      <w:bCs/>
      <w:cap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daniyar</cp:lastModifiedBy>
  <cp:revision>2</cp:revision>
  <dcterms:created xsi:type="dcterms:W3CDTF">2016-07-08T06:43:00Z</dcterms:created>
  <dcterms:modified xsi:type="dcterms:W3CDTF">2016-07-08T06:43:00Z</dcterms:modified>
</cp:coreProperties>
</file>